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5A929" w14:textId="3F410AC5" w:rsidR="004B75CC" w:rsidRDefault="00D410E0">
      <w:pPr>
        <w:pStyle w:val="Corpotesto"/>
        <w:spacing w:before="6"/>
        <w:rPr>
          <w:noProof/>
        </w:rPr>
      </w:pPr>
      <w:r>
        <w:rPr>
          <w:noProof/>
          <w:lang w:bidi="ar-SA"/>
        </w:rPr>
        <w:drawing>
          <wp:inline distT="0" distB="0" distL="0" distR="0" wp14:anchorId="3D470D52" wp14:editId="69D6CFE3">
            <wp:extent cx="804317" cy="1013460"/>
            <wp:effectExtent l="0" t="0" r="0" b="0"/>
            <wp:docPr id="5" name="Immagine 5" descr="clip_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lip_image0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1" cy="103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COMUNE DI LATIANO</w:t>
      </w:r>
    </w:p>
    <w:p w14:paraId="05BD7933" w14:textId="33F61788" w:rsidR="00D410E0" w:rsidRDefault="00D410E0">
      <w:pPr>
        <w:pStyle w:val="Corpotesto"/>
        <w:spacing w:before="6"/>
        <w:rPr>
          <w:i/>
          <w:sz w:val="20"/>
        </w:rPr>
      </w:pPr>
      <w:r>
        <w:rPr>
          <w:noProof/>
        </w:rPr>
        <w:t xml:space="preserve">                Assessorato alle Politiche Sociali</w:t>
      </w:r>
    </w:p>
    <w:p w14:paraId="0A1AB52E" w14:textId="3793DFF6" w:rsidR="00D410E0" w:rsidRDefault="00220CFE">
      <w:pPr>
        <w:pStyle w:val="Corpotesto"/>
        <w:spacing w:before="1"/>
        <w:ind w:left="1369" w:right="134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All. A</w:t>
      </w:r>
    </w:p>
    <w:p w14:paraId="0E6F0BAC" w14:textId="77777777" w:rsidR="00D410E0" w:rsidRDefault="00D410E0">
      <w:pPr>
        <w:pStyle w:val="Corpotesto"/>
        <w:spacing w:before="1"/>
        <w:ind w:left="1369" w:right="1345"/>
        <w:jc w:val="center"/>
      </w:pPr>
    </w:p>
    <w:p w14:paraId="70977BA2" w14:textId="3DA56DB8" w:rsidR="004B75CC" w:rsidRPr="00220CFE" w:rsidRDefault="00E35B61">
      <w:pPr>
        <w:pStyle w:val="Corpotesto"/>
        <w:spacing w:before="1"/>
        <w:ind w:left="1369" w:right="1345"/>
        <w:jc w:val="center"/>
        <w:rPr>
          <w:sz w:val="36"/>
          <w:szCs w:val="36"/>
        </w:rPr>
      </w:pPr>
      <w:r w:rsidRPr="00220CFE">
        <w:rPr>
          <w:sz w:val="36"/>
          <w:szCs w:val="36"/>
        </w:rPr>
        <w:t>AVVISO PUBBLICO</w:t>
      </w:r>
    </w:p>
    <w:p w14:paraId="7E6EEBB6" w14:textId="2B587349" w:rsidR="004B75CC" w:rsidRDefault="00D410E0" w:rsidP="00D410E0">
      <w:pPr>
        <w:pStyle w:val="Corpotesto"/>
        <w:ind w:right="1352" w:firstLine="119"/>
      </w:pPr>
      <w:r>
        <w:t xml:space="preserve">      </w:t>
      </w:r>
      <w:r w:rsidR="00E35B61">
        <w:t>Agevolazioni  per l’abbattimento delle Barriere architettoniche</w:t>
      </w:r>
      <w:r>
        <w:t xml:space="preserve"> negli edifici privati</w:t>
      </w:r>
    </w:p>
    <w:p w14:paraId="00559AAF" w14:textId="77777777" w:rsidR="004B75CC" w:rsidRDefault="004B75CC">
      <w:pPr>
        <w:pStyle w:val="Corpotesto"/>
        <w:spacing w:before="10"/>
        <w:rPr>
          <w:sz w:val="20"/>
        </w:rPr>
      </w:pPr>
    </w:p>
    <w:p w14:paraId="1B4307A8" w14:textId="6F914A95" w:rsidR="004B75CC" w:rsidRDefault="00D410E0" w:rsidP="00D410E0">
      <w:pPr>
        <w:ind w:left="119"/>
        <w:jc w:val="both"/>
        <w:rPr>
          <w:sz w:val="24"/>
        </w:rPr>
      </w:pPr>
      <w:r>
        <w:rPr>
          <w:sz w:val="24"/>
        </w:rPr>
        <w:t xml:space="preserve">Vista </w:t>
      </w:r>
      <w:r w:rsidR="00E35B61">
        <w:rPr>
          <w:sz w:val="24"/>
        </w:rPr>
        <w:t xml:space="preserve">la legge n. 13 del 09.01.1989 recante: "DISPOSIZIONI PER FAVORIRE IL SUPERAMENTO E L'ELIMINAZIONE DELLE BARRIERE ARCHITETTONICHE NEGLI EDIFICI PRIVATI" </w:t>
      </w:r>
      <w:r>
        <w:rPr>
          <w:sz w:val="24"/>
        </w:rPr>
        <w:t xml:space="preserve">che </w:t>
      </w:r>
      <w:r w:rsidR="00E35B61">
        <w:rPr>
          <w:sz w:val="24"/>
        </w:rPr>
        <w:t>prevede</w:t>
      </w:r>
      <w:r>
        <w:rPr>
          <w:sz w:val="24"/>
        </w:rPr>
        <w:t xml:space="preserve"> </w:t>
      </w:r>
      <w:r w:rsidR="00E35B61">
        <w:rPr>
          <w:sz w:val="24"/>
        </w:rPr>
        <w:t>la concessione di contributi in favore di soggetti con disabilità, a fondo perduto, per la realizzazione dei lavori di adeguamento per l'eliminazione delle barriere architettoniche negli edifici privati.</w:t>
      </w:r>
    </w:p>
    <w:p w14:paraId="758981AF" w14:textId="77777777" w:rsidR="004B75CC" w:rsidRDefault="004B75CC">
      <w:pPr>
        <w:pStyle w:val="Corpotesto"/>
        <w:spacing w:before="10"/>
        <w:rPr>
          <w:b w:val="0"/>
          <w:sz w:val="20"/>
        </w:rPr>
      </w:pPr>
    </w:p>
    <w:p w14:paraId="3741059E" w14:textId="6A1950E2" w:rsidR="004B75CC" w:rsidRDefault="00E35B61">
      <w:pPr>
        <w:pStyle w:val="Corpotesto"/>
        <w:ind w:left="119"/>
      </w:pPr>
      <w:r>
        <w:t xml:space="preserve">POSSONO </w:t>
      </w:r>
      <w:r w:rsidR="00D410E0">
        <w:t>OTTENERE</w:t>
      </w:r>
      <w:r>
        <w:t xml:space="preserve"> TALI BENEFICI:</w:t>
      </w:r>
    </w:p>
    <w:p w14:paraId="54815FBB" w14:textId="77777777" w:rsidR="004B75CC" w:rsidRDefault="00E35B61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ind w:right="356" w:hanging="360"/>
        <w:rPr>
          <w:b/>
          <w:sz w:val="24"/>
        </w:rPr>
      </w:pPr>
      <w:r>
        <w:rPr>
          <w:b/>
          <w:sz w:val="24"/>
        </w:rPr>
        <w:t>Le persone disabili, che sostengono direttamente le spese per l'eliminazione delle barriere architettoniche;</w:t>
      </w:r>
    </w:p>
    <w:p w14:paraId="024260E7" w14:textId="77777777" w:rsidR="004B75CC" w:rsidRDefault="00E35B61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spacing w:before="121"/>
        <w:ind w:left="827" w:hanging="349"/>
        <w:rPr>
          <w:b/>
          <w:sz w:val="24"/>
        </w:rPr>
      </w:pPr>
      <w:r>
        <w:rPr>
          <w:b/>
          <w:sz w:val="24"/>
        </w:rPr>
        <w:t>Coloro che hanno a carico soggetti disabili in quanto genitori 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tutori;</w:t>
      </w:r>
    </w:p>
    <w:p w14:paraId="478C3AD6" w14:textId="77777777" w:rsidR="004B75CC" w:rsidRDefault="00E35B61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ind w:right="396" w:hanging="360"/>
        <w:rPr>
          <w:b/>
          <w:sz w:val="24"/>
        </w:rPr>
      </w:pPr>
      <w:r>
        <w:rPr>
          <w:b/>
          <w:sz w:val="24"/>
        </w:rPr>
        <w:t>Le persone che sostengono le spese in qualità di proprietario dell'immobile o parente allo scopo di adattare l'alloggio in cui risiede la persona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disabile;</w:t>
      </w:r>
    </w:p>
    <w:p w14:paraId="69B9F111" w14:textId="77777777" w:rsidR="004B75CC" w:rsidRDefault="00E35B61">
      <w:pPr>
        <w:pStyle w:val="Paragrafoelenco"/>
        <w:numPr>
          <w:ilvl w:val="0"/>
          <w:numId w:val="2"/>
        </w:numPr>
        <w:tabs>
          <w:tab w:val="left" w:pos="827"/>
          <w:tab w:val="left" w:pos="828"/>
        </w:tabs>
        <w:ind w:right="622" w:hanging="360"/>
        <w:rPr>
          <w:b/>
          <w:sz w:val="24"/>
        </w:rPr>
      </w:pPr>
      <w:r>
        <w:rPr>
          <w:b/>
          <w:sz w:val="24"/>
        </w:rPr>
        <w:t>I condomini ove risiedano soggetti disabili, per le spese di adeguamento relative a parti comuni.</w:t>
      </w:r>
    </w:p>
    <w:p w14:paraId="1D621B67" w14:textId="77777777" w:rsidR="004B75CC" w:rsidRDefault="004B75CC">
      <w:pPr>
        <w:pStyle w:val="Corpotesto"/>
        <w:spacing w:before="10"/>
        <w:rPr>
          <w:sz w:val="20"/>
        </w:rPr>
      </w:pPr>
    </w:p>
    <w:p w14:paraId="57C20C6B" w14:textId="4D8BC52A" w:rsidR="004B75CC" w:rsidRDefault="00E35B61">
      <w:pPr>
        <w:pStyle w:val="Corpotesto"/>
        <w:ind w:left="119" w:right="1379"/>
      </w:pPr>
      <w:r>
        <w:t>LA DOMANDA PER L'OTTENIMENTO DEL CONTRIBUTO RELATIVAMENTE ALL'ANNO 202</w:t>
      </w:r>
      <w:r w:rsidR="00D52210">
        <w:t>3</w:t>
      </w:r>
      <w:r>
        <w:t xml:space="preserve">, DOVRA' PERVENIRE </w:t>
      </w:r>
      <w:r>
        <w:rPr>
          <w:u w:val="thick"/>
        </w:rPr>
        <w:t>ENTRO IL 01 MARZO 202</w:t>
      </w:r>
      <w:r w:rsidR="00D52210">
        <w:rPr>
          <w:u w:val="thick"/>
        </w:rPr>
        <w:t>3</w:t>
      </w:r>
      <w:r>
        <w:rPr>
          <w:u w:val="thick"/>
        </w:rPr>
        <w:t>.</w:t>
      </w:r>
    </w:p>
    <w:p w14:paraId="4A634215" w14:textId="77777777" w:rsidR="004B75CC" w:rsidRDefault="00E35B61">
      <w:pPr>
        <w:pStyle w:val="Corpotesto"/>
        <w:spacing w:before="60"/>
        <w:ind w:left="119"/>
      </w:pPr>
      <w:r>
        <w:rPr>
          <w:b w:val="0"/>
          <w:color w:val="FF0000"/>
          <w:spacing w:val="-60"/>
          <w:u w:val="thick" w:color="FF0000"/>
        </w:rPr>
        <w:t xml:space="preserve"> </w:t>
      </w:r>
      <w:r>
        <w:rPr>
          <w:color w:val="FF0000"/>
          <w:u w:val="thick" w:color="FF0000"/>
        </w:rPr>
        <w:t>Si precisa che l’esigibilità del beneficio rimane subordinata agli attesi finanziamenti ministeriali a</w:t>
      </w:r>
      <w:r>
        <w:rPr>
          <w:color w:val="FF0000"/>
        </w:rPr>
        <w:t xml:space="preserve"> </w:t>
      </w:r>
      <w:r>
        <w:rPr>
          <w:color w:val="FF0000"/>
          <w:u w:val="thick" w:color="FF0000"/>
        </w:rPr>
        <w:t>valere sul Fondo speciale per l’eliminazione e il superamento delle barriere architettoniche negli</w:t>
      </w:r>
      <w:r>
        <w:rPr>
          <w:color w:val="FF0000"/>
          <w:spacing w:val="2"/>
          <w:u w:val="thick" w:color="FF0000"/>
        </w:rPr>
        <w:t xml:space="preserve"> </w:t>
      </w:r>
    </w:p>
    <w:p w14:paraId="5CEAF7F8" w14:textId="77777777" w:rsidR="004B75CC" w:rsidRDefault="00E35B61">
      <w:pPr>
        <w:pStyle w:val="Corpotesto"/>
        <w:ind w:left="119"/>
      </w:pPr>
      <w:r>
        <w:rPr>
          <w:b w:val="0"/>
          <w:color w:val="FF0000"/>
          <w:spacing w:val="-60"/>
          <w:u w:val="thick" w:color="FF0000"/>
        </w:rPr>
        <w:t xml:space="preserve"> </w:t>
      </w:r>
      <w:r>
        <w:rPr>
          <w:color w:val="FF0000"/>
          <w:u w:val="thick" w:color="FF0000"/>
        </w:rPr>
        <w:t>edifici privati di cui all’art. 10 della legge n. 13/1989</w:t>
      </w:r>
    </w:p>
    <w:p w14:paraId="3D37C4DA" w14:textId="77777777" w:rsidR="004B75CC" w:rsidRDefault="004B75CC">
      <w:pPr>
        <w:pStyle w:val="Corpotesto"/>
        <w:spacing w:before="10"/>
        <w:rPr>
          <w:sz w:val="20"/>
        </w:rPr>
      </w:pPr>
    </w:p>
    <w:p w14:paraId="2AD9A58D" w14:textId="214EE108" w:rsidR="00D410E0" w:rsidRDefault="00E35B61" w:rsidP="00D410E0">
      <w:pPr>
        <w:ind w:left="119"/>
        <w:jc w:val="both"/>
        <w:rPr>
          <w:sz w:val="24"/>
        </w:rPr>
      </w:pPr>
      <w:r>
        <w:rPr>
          <w:sz w:val="24"/>
        </w:rPr>
        <w:t xml:space="preserve">La domanda per la concessione dei contributi deve essere presentata in marca da bollo e indirizzata al Sindaco del Comune di </w:t>
      </w:r>
      <w:r w:rsidR="00D410E0">
        <w:rPr>
          <w:sz w:val="24"/>
        </w:rPr>
        <w:t xml:space="preserve">Latiano </w:t>
      </w:r>
      <w:r w:rsidR="000B02B2">
        <w:rPr>
          <w:sz w:val="24"/>
        </w:rPr>
        <w:t>.</w:t>
      </w:r>
      <w:r w:rsidR="00D410E0">
        <w:rPr>
          <w:sz w:val="24"/>
        </w:rPr>
        <w:t xml:space="preserve"> </w:t>
      </w:r>
    </w:p>
    <w:p w14:paraId="359B96E4" w14:textId="77777777" w:rsidR="004B75CC" w:rsidRDefault="004B75CC">
      <w:pPr>
        <w:pStyle w:val="Corpotesto"/>
        <w:spacing w:before="10"/>
        <w:rPr>
          <w:b w:val="0"/>
          <w:sz w:val="20"/>
        </w:rPr>
      </w:pPr>
    </w:p>
    <w:p w14:paraId="51ABCEF8" w14:textId="0CA795B7" w:rsidR="004B75CC" w:rsidRDefault="00E35B61">
      <w:pPr>
        <w:pStyle w:val="Corpotesto"/>
        <w:spacing w:before="60"/>
        <w:ind w:left="119"/>
      </w:pPr>
      <w:r>
        <w:t xml:space="preserve">Alla </w:t>
      </w:r>
      <w:r w:rsidR="00B00399">
        <w:t>domanda</w:t>
      </w:r>
      <w:r>
        <w:t xml:space="preserve"> devono essere allegati:</w:t>
      </w:r>
      <w:bookmarkStart w:id="0" w:name="_GoBack"/>
      <w:bookmarkEnd w:id="0"/>
    </w:p>
    <w:p w14:paraId="472FE1E0" w14:textId="77777777" w:rsidR="004B75CC" w:rsidRDefault="00E35B61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1"/>
        <w:ind w:left="827" w:hanging="349"/>
        <w:rPr>
          <w:b/>
          <w:sz w:val="24"/>
        </w:rPr>
      </w:pPr>
      <w:r>
        <w:rPr>
          <w:b/>
          <w:sz w:val="24"/>
        </w:rPr>
        <w:t>Certificato medico attestante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l'handicap;</w:t>
      </w:r>
    </w:p>
    <w:p w14:paraId="12F929CA" w14:textId="5988EE08" w:rsidR="004B75CC" w:rsidRDefault="00E35B61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108" w:line="328" w:lineRule="auto"/>
        <w:ind w:right="1241" w:hanging="300"/>
        <w:rPr>
          <w:b/>
          <w:sz w:val="24"/>
        </w:rPr>
      </w:pPr>
      <w:r>
        <w:tab/>
      </w:r>
      <w:r>
        <w:rPr>
          <w:b/>
          <w:sz w:val="24"/>
        </w:rPr>
        <w:t xml:space="preserve">Dichiarazione sostitutiva di </w:t>
      </w:r>
      <w:r w:rsidR="00D52210">
        <w:rPr>
          <w:b/>
          <w:sz w:val="24"/>
        </w:rPr>
        <w:t>atto notori</w:t>
      </w:r>
      <w:r w:rsidR="00220CFE">
        <w:rPr>
          <w:b/>
          <w:sz w:val="24"/>
        </w:rPr>
        <w:t xml:space="preserve"> </w:t>
      </w:r>
      <w:r>
        <w:rPr>
          <w:b/>
          <w:sz w:val="24"/>
        </w:rPr>
        <w:t xml:space="preserve"> (DPR 28 Dicembre 2000, n. 445 art.46) dalla quale risulti che tali opere non sono esistenti nè in corso 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esecuzione.</w:t>
      </w:r>
    </w:p>
    <w:p w14:paraId="7BC4F4EF" w14:textId="14DB63FC" w:rsidR="004B75CC" w:rsidRDefault="00E35B61">
      <w:pPr>
        <w:pStyle w:val="Corpotesto"/>
        <w:spacing w:before="137"/>
        <w:ind w:left="119"/>
      </w:pPr>
      <w:r>
        <w:t>Per informazioni rivolgersi all'Ufficio Servizi Sociali tel. 0831/7</w:t>
      </w:r>
      <w:r w:rsidR="00B00399">
        <w:t>217</w:t>
      </w:r>
      <w:r w:rsidR="0016158D">
        <w:t>208</w:t>
      </w:r>
      <w:r w:rsidR="00B00399">
        <w:t>/</w:t>
      </w:r>
      <w:r w:rsidR="0016158D">
        <w:t>230</w:t>
      </w:r>
    </w:p>
    <w:p w14:paraId="4DF56AC3" w14:textId="310BF46D" w:rsidR="004B75CC" w:rsidRDefault="004B75CC">
      <w:pPr>
        <w:pStyle w:val="Corpotesto"/>
        <w:spacing w:before="5"/>
        <w:rPr>
          <w:sz w:val="34"/>
        </w:rPr>
      </w:pPr>
    </w:p>
    <w:p w14:paraId="32ACB937" w14:textId="5E27DC50" w:rsidR="00220CFE" w:rsidRPr="00220CFE" w:rsidRDefault="00220CFE">
      <w:pPr>
        <w:pStyle w:val="Corpotesto"/>
        <w:spacing w:before="5"/>
        <w:rPr>
          <w:sz w:val="20"/>
          <w:szCs w:val="20"/>
        </w:rPr>
      </w:pPr>
      <w:r w:rsidRPr="00220CFE">
        <w:rPr>
          <w:sz w:val="20"/>
          <w:szCs w:val="20"/>
        </w:rPr>
        <w:t xml:space="preserve">Latiano, </w:t>
      </w:r>
    </w:p>
    <w:p w14:paraId="5B0D9115" w14:textId="325E455A" w:rsidR="004B75CC" w:rsidRDefault="00E35B61">
      <w:pPr>
        <w:pStyle w:val="Corpotesto"/>
        <w:ind w:left="6023" w:right="1352"/>
        <w:jc w:val="center"/>
      </w:pPr>
      <w:r>
        <w:t>Il R</w:t>
      </w:r>
      <w:r w:rsidR="00B00399">
        <w:t>esponsabile Struttura II</w:t>
      </w:r>
    </w:p>
    <w:p w14:paraId="3283AF17" w14:textId="01C04287" w:rsidR="004B75CC" w:rsidRDefault="00E35B61">
      <w:pPr>
        <w:pStyle w:val="Corpotesto"/>
        <w:spacing w:before="60"/>
        <w:ind w:left="6021" w:right="1352"/>
        <w:jc w:val="center"/>
      </w:pPr>
      <w:r>
        <w:t xml:space="preserve">Dr.ssa </w:t>
      </w:r>
      <w:r w:rsidR="00B00399">
        <w:t>Lucia Errico</w:t>
      </w:r>
    </w:p>
    <w:p w14:paraId="00E0E4BE" w14:textId="77777777" w:rsidR="004B75CC" w:rsidRDefault="004B75CC">
      <w:pPr>
        <w:pStyle w:val="Corpotesto"/>
        <w:rPr>
          <w:sz w:val="20"/>
        </w:rPr>
      </w:pPr>
    </w:p>
    <w:p w14:paraId="4EB40944" w14:textId="77777777" w:rsidR="004B75CC" w:rsidRDefault="004B75CC">
      <w:pPr>
        <w:pStyle w:val="Corpotesto"/>
        <w:rPr>
          <w:sz w:val="20"/>
        </w:rPr>
      </w:pPr>
    </w:p>
    <w:p w14:paraId="6BD4510A" w14:textId="77777777" w:rsidR="004B75CC" w:rsidRDefault="004B75CC">
      <w:pPr>
        <w:pStyle w:val="Corpotesto"/>
        <w:spacing w:before="6"/>
        <w:rPr>
          <w:sz w:val="17"/>
        </w:rPr>
      </w:pPr>
    </w:p>
    <w:sectPr w:rsidR="004B75CC">
      <w:type w:val="continuous"/>
      <w:pgSz w:w="11920" w:h="16850"/>
      <w:pgMar w:top="1420" w:right="7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61472" w14:textId="77777777" w:rsidR="00E058A3" w:rsidRDefault="00E058A3" w:rsidP="00D410E0">
      <w:r>
        <w:separator/>
      </w:r>
    </w:p>
  </w:endnote>
  <w:endnote w:type="continuationSeparator" w:id="0">
    <w:p w14:paraId="133F4919" w14:textId="77777777" w:rsidR="00E058A3" w:rsidRDefault="00E058A3" w:rsidP="00D4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6A492" w14:textId="77777777" w:rsidR="00E058A3" w:rsidRDefault="00E058A3" w:rsidP="00D410E0">
      <w:r>
        <w:separator/>
      </w:r>
    </w:p>
  </w:footnote>
  <w:footnote w:type="continuationSeparator" w:id="0">
    <w:p w14:paraId="5D48AFB4" w14:textId="77777777" w:rsidR="00E058A3" w:rsidRDefault="00E058A3" w:rsidP="00D4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45CB3"/>
    <w:multiLevelType w:val="hybridMultilevel"/>
    <w:tmpl w:val="36CA4604"/>
    <w:lvl w:ilvl="0" w:tplc="802C8316">
      <w:numFmt w:val="bullet"/>
      <w:lvlText w:val="-"/>
      <w:lvlJc w:val="left"/>
      <w:pPr>
        <w:ind w:left="839" w:hanging="34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77B843C4">
      <w:numFmt w:val="bullet"/>
      <w:lvlText w:val="•"/>
      <w:lvlJc w:val="left"/>
      <w:pPr>
        <w:ind w:left="1787" w:hanging="348"/>
      </w:pPr>
      <w:rPr>
        <w:rFonts w:hint="default"/>
        <w:lang w:val="it-IT" w:eastAsia="it-IT" w:bidi="it-IT"/>
      </w:rPr>
    </w:lvl>
    <w:lvl w:ilvl="2" w:tplc="3C9ECE36">
      <w:numFmt w:val="bullet"/>
      <w:lvlText w:val="•"/>
      <w:lvlJc w:val="left"/>
      <w:pPr>
        <w:ind w:left="2734" w:hanging="348"/>
      </w:pPr>
      <w:rPr>
        <w:rFonts w:hint="default"/>
        <w:lang w:val="it-IT" w:eastAsia="it-IT" w:bidi="it-IT"/>
      </w:rPr>
    </w:lvl>
    <w:lvl w:ilvl="3" w:tplc="9BC8CC56">
      <w:numFmt w:val="bullet"/>
      <w:lvlText w:val="•"/>
      <w:lvlJc w:val="left"/>
      <w:pPr>
        <w:ind w:left="3681" w:hanging="348"/>
      </w:pPr>
      <w:rPr>
        <w:rFonts w:hint="default"/>
        <w:lang w:val="it-IT" w:eastAsia="it-IT" w:bidi="it-IT"/>
      </w:rPr>
    </w:lvl>
    <w:lvl w:ilvl="4" w:tplc="9EC2F5F6">
      <w:numFmt w:val="bullet"/>
      <w:lvlText w:val="•"/>
      <w:lvlJc w:val="left"/>
      <w:pPr>
        <w:ind w:left="4628" w:hanging="348"/>
      </w:pPr>
      <w:rPr>
        <w:rFonts w:hint="default"/>
        <w:lang w:val="it-IT" w:eastAsia="it-IT" w:bidi="it-IT"/>
      </w:rPr>
    </w:lvl>
    <w:lvl w:ilvl="5" w:tplc="89A04666">
      <w:numFmt w:val="bullet"/>
      <w:lvlText w:val="•"/>
      <w:lvlJc w:val="left"/>
      <w:pPr>
        <w:ind w:left="5575" w:hanging="348"/>
      </w:pPr>
      <w:rPr>
        <w:rFonts w:hint="default"/>
        <w:lang w:val="it-IT" w:eastAsia="it-IT" w:bidi="it-IT"/>
      </w:rPr>
    </w:lvl>
    <w:lvl w:ilvl="6" w:tplc="312CE724">
      <w:numFmt w:val="bullet"/>
      <w:lvlText w:val="•"/>
      <w:lvlJc w:val="left"/>
      <w:pPr>
        <w:ind w:left="6522" w:hanging="348"/>
      </w:pPr>
      <w:rPr>
        <w:rFonts w:hint="default"/>
        <w:lang w:val="it-IT" w:eastAsia="it-IT" w:bidi="it-IT"/>
      </w:rPr>
    </w:lvl>
    <w:lvl w:ilvl="7" w:tplc="D3CA733A">
      <w:numFmt w:val="bullet"/>
      <w:lvlText w:val="•"/>
      <w:lvlJc w:val="left"/>
      <w:pPr>
        <w:ind w:left="7469" w:hanging="348"/>
      </w:pPr>
      <w:rPr>
        <w:rFonts w:hint="default"/>
        <w:lang w:val="it-IT" w:eastAsia="it-IT" w:bidi="it-IT"/>
      </w:rPr>
    </w:lvl>
    <w:lvl w:ilvl="8" w:tplc="052A9EA2">
      <w:numFmt w:val="bullet"/>
      <w:lvlText w:val="•"/>
      <w:lvlJc w:val="left"/>
      <w:pPr>
        <w:ind w:left="8416" w:hanging="348"/>
      </w:pPr>
      <w:rPr>
        <w:rFonts w:hint="default"/>
        <w:lang w:val="it-IT" w:eastAsia="it-IT" w:bidi="it-IT"/>
      </w:rPr>
    </w:lvl>
  </w:abstractNum>
  <w:abstractNum w:abstractNumId="1">
    <w:nsid w:val="4FDB58AE"/>
    <w:multiLevelType w:val="hybridMultilevel"/>
    <w:tmpl w:val="B36CE97E"/>
    <w:lvl w:ilvl="0" w:tplc="06C293CA">
      <w:numFmt w:val="bullet"/>
      <w:lvlText w:val="-"/>
      <w:lvlJc w:val="left"/>
      <w:pPr>
        <w:ind w:left="777" w:hanging="348"/>
      </w:pPr>
      <w:rPr>
        <w:rFonts w:ascii="Calibri" w:eastAsia="Calibri" w:hAnsi="Calibri" w:cs="Calibri" w:hint="default"/>
        <w:spacing w:val="-2"/>
        <w:w w:val="99"/>
        <w:sz w:val="24"/>
        <w:szCs w:val="24"/>
        <w:lang w:val="it-IT" w:eastAsia="it-IT" w:bidi="it-IT"/>
      </w:rPr>
    </w:lvl>
    <w:lvl w:ilvl="1" w:tplc="3FF28470">
      <w:numFmt w:val="bullet"/>
      <w:lvlText w:val="•"/>
      <w:lvlJc w:val="left"/>
      <w:pPr>
        <w:ind w:left="1733" w:hanging="348"/>
      </w:pPr>
      <w:rPr>
        <w:rFonts w:hint="default"/>
        <w:lang w:val="it-IT" w:eastAsia="it-IT" w:bidi="it-IT"/>
      </w:rPr>
    </w:lvl>
    <w:lvl w:ilvl="2" w:tplc="2DC8E100">
      <w:numFmt w:val="bullet"/>
      <w:lvlText w:val="•"/>
      <w:lvlJc w:val="left"/>
      <w:pPr>
        <w:ind w:left="2686" w:hanging="348"/>
      </w:pPr>
      <w:rPr>
        <w:rFonts w:hint="default"/>
        <w:lang w:val="it-IT" w:eastAsia="it-IT" w:bidi="it-IT"/>
      </w:rPr>
    </w:lvl>
    <w:lvl w:ilvl="3" w:tplc="65609682">
      <w:numFmt w:val="bullet"/>
      <w:lvlText w:val="•"/>
      <w:lvlJc w:val="left"/>
      <w:pPr>
        <w:ind w:left="3639" w:hanging="348"/>
      </w:pPr>
      <w:rPr>
        <w:rFonts w:hint="default"/>
        <w:lang w:val="it-IT" w:eastAsia="it-IT" w:bidi="it-IT"/>
      </w:rPr>
    </w:lvl>
    <w:lvl w:ilvl="4" w:tplc="997223AE">
      <w:numFmt w:val="bullet"/>
      <w:lvlText w:val="•"/>
      <w:lvlJc w:val="left"/>
      <w:pPr>
        <w:ind w:left="4592" w:hanging="348"/>
      </w:pPr>
      <w:rPr>
        <w:rFonts w:hint="default"/>
        <w:lang w:val="it-IT" w:eastAsia="it-IT" w:bidi="it-IT"/>
      </w:rPr>
    </w:lvl>
    <w:lvl w:ilvl="5" w:tplc="4F86336C">
      <w:numFmt w:val="bullet"/>
      <w:lvlText w:val="•"/>
      <w:lvlJc w:val="left"/>
      <w:pPr>
        <w:ind w:left="5545" w:hanging="348"/>
      </w:pPr>
      <w:rPr>
        <w:rFonts w:hint="default"/>
        <w:lang w:val="it-IT" w:eastAsia="it-IT" w:bidi="it-IT"/>
      </w:rPr>
    </w:lvl>
    <w:lvl w:ilvl="6" w:tplc="0C265446">
      <w:numFmt w:val="bullet"/>
      <w:lvlText w:val="•"/>
      <w:lvlJc w:val="left"/>
      <w:pPr>
        <w:ind w:left="6498" w:hanging="348"/>
      </w:pPr>
      <w:rPr>
        <w:rFonts w:hint="default"/>
        <w:lang w:val="it-IT" w:eastAsia="it-IT" w:bidi="it-IT"/>
      </w:rPr>
    </w:lvl>
    <w:lvl w:ilvl="7" w:tplc="66D6BC86">
      <w:numFmt w:val="bullet"/>
      <w:lvlText w:val="•"/>
      <w:lvlJc w:val="left"/>
      <w:pPr>
        <w:ind w:left="7451" w:hanging="348"/>
      </w:pPr>
      <w:rPr>
        <w:rFonts w:hint="default"/>
        <w:lang w:val="it-IT" w:eastAsia="it-IT" w:bidi="it-IT"/>
      </w:rPr>
    </w:lvl>
    <w:lvl w:ilvl="8" w:tplc="D256B156">
      <w:numFmt w:val="bullet"/>
      <w:lvlText w:val="•"/>
      <w:lvlJc w:val="left"/>
      <w:pPr>
        <w:ind w:left="8404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CC"/>
    <w:rsid w:val="00045724"/>
    <w:rsid w:val="000B02B2"/>
    <w:rsid w:val="0016158D"/>
    <w:rsid w:val="001B13B3"/>
    <w:rsid w:val="00220CFE"/>
    <w:rsid w:val="004B75CC"/>
    <w:rsid w:val="007C1601"/>
    <w:rsid w:val="00834DF7"/>
    <w:rsid w:val="00A41BF7"/>
    <w:rsid w:val="00B00399"/>
    <w:rsid w:val="00C43BAA"/>
    <w:rsid w:val="00D410E0"/>
    <w:rsid w:val="00D52210"/>
    <w:rsid w:val="00E058A3"/>
    <w:rsid w:val="00E35B61"/>
    <w:rsid w:val="00F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AB0"/>
  <w15:docId w15:val="{23AA0C4B-A298-4D66-95BE-882988FF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83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410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0E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410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0E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410E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41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alessia.galiano</dc:creator>
  <cp:lastModifiedBy>UTENTE</cp:lastModifiedBy>
  <cp:revision>3</cp:revision>
  <dcterms:created xsi:type="dcterms:W3CDTF">2023-01-25T08:41:00Z</dcterms:created>
  <dcterms:modified xsi:type="dcterms:W3CDTF">2023-01-25T08:46:00Z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2021-02-14T00:00:00Z</vt:filetime>
  </property>
</Properties>
</file>