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8" w:rsidRDefault="00D52716">
      <w:pPr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AVVISO PUBBLICO</w:t>
      </w:r>
    </w:p>
    <w:p w:rsidR="00801628" w:rsidRDefault="00D5271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PER L’ACQUISIZIONE DI MANIFESTAZIONE DI INTERESSE PER LA REALIZZAZIONE DI LABORATORI ESTIVI IN FAVORE DI MINORI BENEFICIARI DEL SERVIZIO DI INTEGRAZIONE SCOLASTICA SPECIALISTICA, DEL SERVIZIO DI ASSISTENZA EDUCATIVA DOMICILIARE E DI MINORI</w:t>
      </w:r>
      <w:r>
        <w:rPr>
          <w:rFonts w:ascii="Times New Roman" w:hAnsi="Times New Roman"/>
          <w:b/>
          <w:bCs/>
          <w:color w:val="000000"/>
        </w:rPr>
        <w:t xml:space="preserve"> CON BISOGNI EDUCATIVI SPECIALI SEGNALATI DAI SERVIZI SOCIALI DEI COMUNI AFFERENTI AL CONSORZIO PER LA REALIZZAZIONE DEL SISTEMA INTEGRATO DI WELFARE DELL’AMBITO TERRITORIALE SOCIALE BR 4</w:t>
      </w:r>
    </w:p>
    <w:p w:rsidR="00801628" w:rsidRDefault="00D5271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 Consorzio per la realizzazione del Sistema Integrato di Welfare d</w:t>
      </w:r>
      <w:r>
        <w:rPr>
          <w:rFonts w:ascii="Times New Roman" w:hAnsi="Times New Roman"/>
          <w:color w:val="000000"/>
        </w:rPr>
        <w:t>ell’Ambito Territoriale BR 4 nel pieno recepimento delle finalità di promozione dell’inclusione sociale di minori con disabilità e/o in condizioni di fragilità</w:t>
      </w:r>
      <w:r>
        <w:t xml:space="preserve"> </w:t>
      </w:r>
      <w:r>
        <w:rPr>
          <w:rFonts w:ascii="Times New Roman" w:hAnsi="Times New Roman"/>
          <w:color w:val="000000"/>
        </w:rPr>
        <w:t>intende tutelare le fasce più deboli della popolazione</w:t>
      </w:r>
      <w:r>
        <w:t xml:space="preserve"> </w:t>
      </w:r>
      <w:r>
        <w:rPr>
          <w:rFonts w:ascii="Times-Roman" w:hAnsi="Times-Roman" w:cs="Times-Roman"/>
        </w:rPr>
        <w:t xml:space="preserve">favorendo la realizzazione di Laboratori </w:t>
      </w:r>
      <w:r>
        <w:rPr>
          <w:rFonts w:ascii="Times-Roman" w:hAnsi="Times-Roman" w:cs="Times-Roman"/>
        </w:rPr>
        <w:t>Estivi, che rappresentano un’importante opportunità di apprendimento, di divertimento e di esercizio di espressione oltre che costituire un valido strumento di supporto educativo.</w:t>
      </w:r>
      <w:r>
        <w:rPr>
          <w:rFonts w:ascii="Times New Roman" w:hAnsi="Times New Roman"/>
          <w:color w:val="000000"/>
        </w:rPr>
        <w:t xml:space="preserve"> </w:t>
      </w:r>
    </w:p>
    <w:p w:rsidR="00801628" w:rsidRDefault="00D52716">
      <w:pPr>
        <w:spacing w:before="24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PREMESSO CHE </w:t>
      </w:r>
      <w:r>
        <w:rPr>
          <w:rFonts w:ascii="TimesNewRomanPSMT" w:hAnsi="TimesNewRomanPSMT" w:cs="TimesNewRomanPSMT"/>
        </w:rPr>
        <w:t>nella programmazione delle attività del Consorzio ATS BR 4 è p</w:t>
      </w:r>
      <w:r>
        <w:rPr>
          <w:rFonts w:ascii="TimesNewRomanPSMT" w:hAnsi="TimesNewRomanPSMT" w:cs="TimesNewRomanPSMT"/>
        </w:rPr>
        <w:t>revista la realizzazione di Laboratori estivi in favore di minori beneficiari del Servizio di Integrazione scolastica specialistica, del Servizio di Assistenza Educativa Domiciliare e con bisogni educativi speciali segnalati dai Servizi Sociali e residenti</w:t>
      </w:r>
      <w:r>
        <w:rPr>
          <w:rFonts w:ascii="TimesNewRomanPSMT" w:hAnsi="TimesNewRomanPSMT" w:cs="TimesNewRomanPSMT"/>
        </w:rPr>
        <w:t xml:space="preserve"> nei Comuni dell’Ambito Territoriale Sociale BR 4, ai sensi degli artt. 12 e 13 della L. n. 104/92, degli artt. 92 e 87 bis del R.R. n. 4/2007 e </w:t>
      </w:r>
      <w:proofErr w:type="spellStart"/>
      <w:proofErr w:type="gramStart"/>
      <w:r>
        <w:rPr>
          <w:rFonts w:ascii="TimesNewRomanPSMT" w:hAnsi="TimesNewRomanPSMT" w:cs="TimesNewRomanPSMT"/>
        </w:rPr>
        <w:t>ss.mm.ii</w:t>
      </w:r>
      <w:proofErr w:type="spellEnd"/>
      <w:r>
        <w:rPr>
          <w:rFonts w:ascii="TimesNewRomanPSMT" w:hAnsi="TimesNewRomanPSMT" w:cs="TimesNewRomanPSMT"/>
        </w:rPr>
        <w:t>.;</w:t>
      </w:r>
      <w:proofErr w:type="gramEnd"/>
      <w:r>
        <w:rPr>
          <w:rFonts w:ascii="TimesNewRomanPSMT" w:hAnsi="TimesNewRomanPSMT" w:cs="TimesNewRomanPSMT"/>
        </w:rPr>
        <w:t xml:space="preserve"> </w:t>
      </w:r>
    </w:p>
    <w:p w:rsidR="00801628" w:rsidRDefault="00D52716">
      <w:pPr>
        <w:spacing w:before="240"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CONSIDERATO CHE:</w:t>
      </w:r>
    </w:p>
    <w:p w:rsidR="00801628" w:rsidRDefault="00D5271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è</w:t>
      </w:r>
      <w:proofErr w:type="gramEnd"/>
      <w:r>
        <w:rPr>
          <w:rFonts w:ascii="TimesNewRomanPSMT" w:hAnsi="TimesNewRomanPSMT" w:cs="TimesNewRomanPSMT"/>
        </w:rPr>
        <w:t xml:space="preserve"> necessario avviare la realizzazione di Laboratori estivi per l’anno 2022 per fav</w:t>
      </w:r>
      <w:r>
        <w:rPr>
          <w:rFonts w:ascii="TimesNewRomanPSMT" w:hAnsi="TimesNewRomanPSMT" w:cs="TimesNewRomanPSMT"/>
        </w:rPr>
        <w:t>orire opportunità di inclusione dei minori disabili e/o con fragilità e l’attivazione del settore associativo, socio-culturale, educativo e sportivo presente sul territorio;</w:t>
      </w:r>
    </w:p>
    <w:p w:rsidR="00801628" w:rsidRDefault="00D5271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</w:t>
      </w:r>
      <w:proofErr w:type="gramEnd"/>
      <w:r>
        <w:rPr>
          <w:rFonts w:ascii="TimesNewRomanPSMT" w:hAnsi="TimesNewRomanPSMT" w:cs="TimesNewRomanPSMT"/>
        </w:rPr>
        <w:t xml:space="preserve"> svolgimento delle attività laboratoriali è previsto presso Strutture che perseg</w:t>
      </w:r>
      <w:r>
        <w:rPr>
          <w:rFonts w:ascii="TimesNewRomanPSMT" w:hAnsi="TimesNewRomanPSMT" w:cs="TimesNewRomanPSMT"/>
        </w:rPr>
        <w:t>uano finalità educative, ricreative, sportive e socioculturali;</w:t>
      </w:r>
    </w:p>
    <w:p w:rsidR="00801628" w:rsidRDefault="00D52716">
      <w:pPr>
        <w:spacing w:before="240"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RITENUTO di dover individuare Strutture educative, ricreative, sportive e socioculturali presenti sul territorio per la realizzazione dei Laboratori Estivi per l’anno 2022;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RITENUTA l’adesione</w:t>
      </w:r>
      <w:r>
        <w:rPr>
          <w:rFonts w:ascii="TimesNewRomanPSMT" w:hAnsi="TimesNewRomanPSMT" w:cs="TimesNewRomanPSMT"/>
        </w:rPr>
        <w:t xml:space="preserve"> alla iniziativa indispensabile al successo dell’azione locale di lotta alla povertà educativa e all’esclusione sociale, il Consorzio per la realizzazione del Sistema Integrato di Welfare dell’Ambito Territoriale BR4 intende individuare</w:t>
      </w:r>
      <w:r>
        <w:t xml:space="preserve"> </w:t>
      </w:r>
      <w:bookmarkStart w:id="1" w:name="_Hlk104998551"/>
      <w:r>
        <w:rPr>
          <w:rFonts w:ascii="TimesNewRomanPSMT" w:hAnsi="TimesNewRomanPSMT" w:cs="TimesNewRomanPSMT"/>
        </w:rPr>
        <w:t>Strutture educative</w:t>
      </w:r>
      <w:r>
        <w:rPr>
          <w:rFonts w:ascii="TimesNewRomanPSMT" w:hAnsi="TimesNewRomanPSMT" w:cs="TimesNewRomanPSMT"/>
        </w:rPr>
        <w:t xml:space="preserve">, ricreative, sportive e socioculturali presenti sul territorio </w:t>
      </w:r>
      <w:bookmarkEnd w:id="1"/>
      <w:r>
        <w:rPr>
          <w:rFonts w:ascii="TimesNewRomanPSMT" w:hAnsi="TimesNewRomanPSMT" w:cs="TimesNewRomanPSMT"/>
        </w:rPr>
        <w:t>disponibili a condividere, formulare ed attuare una proposta progettuale per i Laboratori Estivi al fine di promuovere l’integrazione sociale di minori con disabilità e/o in condizioni di frag</w:t>
      </w:r>
      <w:r>
        <w:rPr>
          <w:rFonts w:ascii="TimesNewRomanPSMT" w:hAnsi="TimesNewRomanPSMT" w:cs="TimesNewRomanPSMT"/>
        </w:rPr>
        <w:t>ilità, contrastare la povertà educativa e aumentare le opportunità culturali e educative.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1 - Oggetto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Consorzio per la realizzazione del Sistema Integrato di Welfare dell’Ambito Territoriale BR4 con il presente Avviso, intende raccogliere la dispon</w:t>
      </w:r>
      <w:r>
        <w:rPr>
          <w:rFonts w:ascii="TimesNewRomanPSMT" w:hAnsi="TimesNewRomanPSMT" w:cs="TimesNewRomanPSMT"/>
        </w:rPr>
        <w:t xml:space="preserve">ibilità, da parte di </w:t>
      </w:r>
      <w:bookmarkStart w:id="2" w:name="_Hlk105395673"/>
      <w:r>
        <w:rPr>
          <w:rFonts w:ascii="TimesNewRomanPSMT" w:hAnsi="TimesNewRomanPSMT" w:cs="TimesNewRomanPSMT"/>
        </w:rPr>
        <w:t xml:space="preserve">Enti del Terzo Settore (di cui all’art. 4 del d. </w:t>
      </w:r>
      <w:proofErr w:type="spellStart"/>
      <w:r>
        <w:rPr>
          <w:rFonts w:ascii="TimesNewRomanPSMT" w:hAnsi="TimesNewRomanPSMT" w:cs="TimesNewRomanPSMT"/>
        </w:rPr>
        <w:t>lgs</w:t>
      </w:r>
      <w:proofErr w:type="spellEnd"/>
      <w:r>
        <w:rPr>
          <w:rFonts w:ascii="TimesNewRomanPSMT" w:hAnsi="TimesNewRomanPSMT" w:cs="TimesNewRomanPSMT"/>
        </w:rPr>
        <w:t xml:space="preserve">. n. 117/2017 e ss. mm.), Imprese profit/non profit e Agenzie/enti formativi, d'istruzione ed educativi </w:t>
      </w:r>
      <w:bookmarkEnd w:id="2"/>
      <w:r>
        <w:rPr>
          <w:rFonts w:ascii="TimesNewRomanPSMT" w:hAnsi="TimesNewRomanPSMT" w:cs="TimesNewRomanPSMT"/>
        </w:rPr>
        <w:t>che operino e/o abbiano consolidato esperienze nel contesto educativo, ricreati</w:t>
      </w:r>
      <w:r>
        <w:rPr>
          <w:rFonts w:ascii="TimesNewRomanPSMT" w:hAnsi="TimesNewRomanPSMT" w:cs="TimesNewRomanPSMT"/>
        </w:rPr>
        <w:t>vo, sportivo e socioculturale con sede operativa nei Comuni del Consorzio per la realizzazione del Sistema Integrato di Welfare dell’Ambito Territoriale BR4, a condividere, definire, realizzare una proposta progettuale per la realizzazione di Laboratori Es</w:t>
      </w:r>
      <w:r>
        <w:rPr>
          <w:rFonts w:ascii="TimesNewRomanPSMT" w:hAnsi="TimesNewRomanPSMT" w:cs="TimesNewRomanPSMT"/>
        </w:rPr>
        <w:t>tivi al fine di promuovere l’integrazione sociale di minori con disabilità e/o in condizioni di fragilità.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lastRenderedPageBreak/>
        <w:t>Art. 2 - Finalità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Il presente Avviso Pubblico ha la finalità di individuare Enti del Terzo Settore (di cui all’art. 4 del d. </w:t>
      </w:r>
      <w:proofErr w:type="spellStart"/>
      <w:r>
        <w:rPr>
          <w:rFonts w:ascii="TimesNewRomanPSMT" w:hAnsi="TimesNewRomanPSMT" w:cs="TimesNewRomanPSMT"/>
        </w:rPr>
        <w:t>lgs</w:t>
      </w:r>
      <w:proofErr w:type="spellEnd"/>
      <w:r>
        <w:rPr>
          <w:rFonts w:ascii="TimesNewRomanPSMT" w:hAnsi="TimesNewRomanPSMT" w:cs="TimesNewRomanPSMT"/>
        </w:rPr>
        <w:t>. n. 117/2017 e ss. m</w:t>
      </w:r>
      <w:r>
        <w:rPr>
          <w:rFonts w:ascii="TimesNewRomanPSMT" w:hAnsi="TimesNewRomanPSMT" w:cs="TimesNewRomanPSMT"/>
        </w:rPr>
        <w:t>m.), Imprese profit/non profit e Agenzie/enti formativi, d'istruzione ed educativi che operino e/o abbiano consolidato esperienze nel contesto educativo, ricreativo, sportivo e socioculturale presenti sul territorio dell’Ambito Territoriale Sociale BR4 int</w:t>
      </w:r>
      <w:r>
        <w:rPr>
          <w:rFonts w:ascii="TimesNewRomanPSMT" w:hAnsi="TimesNewRomanPSMT" w:cs="TimesNewRomanPSMT"/>
        </w:rPr>
        <w:t>eressate a condividere, formulare ed attuare una proposta progettuale per i Laboratori Estivi al fine di promuovere l’integrazione sociale di minori con disabilità e/o in condizioni di fragilità.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 Manifestazione di interesse si pone lo scopo di realizzar</w:t>
      </w:r>
      <w:r>
        <w:rPr>
          <w:rFonts w:ascii="TimesNewRomanPSMT" w:hAnsi="TimesNewRomanPSMT" w:cs="TimesNewRomanPSMT"/>
        </w:rPr>
        <w:t>e - a seguito del coinvolgimento degli Enti suesposti - i Laboratori Estivi in favori di minori beneficiari del Servizio di Integrazione Scolastica Specialistica, del Servizio di Assistenza Educativa Domiciliare e minori con bisogni educativi speciali segn</w:t>
      </w:r>
      <w:r>
        <w:rPr>
          <w:rFonts w:ascii="TimesNewRomanPSMT" w:hAnsi="TimesNewRomanPSMT" w:cs="TimesNewRomanPSMT"/>
        </w:rPr>
        <w:t>alati dai Servizi Sociali.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3 – Destinatari dei Laboratori Estivi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destinatari dei Laboratori estivi saranno minori disabili (art. 3 c.1 e c.3 della L.104/92) beneficiari del Servizio di Integrazione Scolastica Specialistica, minori in condizione di f</w:t>
      </w:r>
      <w:r>
        <w:rPr>
          <w:rFonts w:ascii="TimesNewRomanPSMT" w:hAnsi="TimesNewRomanPSMT" w:cs="TimesNewRomanPSMT"/>
        </w:rPr>
        <w:t>ragilità educativa beneficiari del Servizio di Assistenza Educativa Domiciliare e minori con bisogni educativi speciali segnalati dai Servizi Sociali dei Comuni afferenti al Consorzio ATS BR 4 per un numero massimo di adesioni pari a n. 60 minori appartene</w:t>
      </w:r>
      <w:r>
        <w:rPr>
          <w:rFonts w:ascii="TimesNewRomanPSMT" w:hAnsi="TimesNewRomanPSMT" w:cs="TimesNewRomanPSMT"/>
        </w:rPr>
        <w:t>nti alla fascia d’età dai 3 ai 13 anni.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4 - Requisiti di partecipazione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Possono presentare domanda di manifestazione di interesse Enti del Terzo Settore (di cui all’art. 4 del d. </w:t>
      </w:r>
      <w:proofErr w:type="spellStart"/>
      <w:r>
        <w:rPr>
          <w:rFonts w:ascii="TimesNewRomanPSMT" w:hAnsi="TimesNewRomanPSMT" w:cs="TimesNewRomanPSMT"/>
        </w:rPr>
        <w:t>lgs</w:t>
      </w:r>
      <w:proofErr w:type="spellEnd"/>
      <w:r>
        <w:rPr>
          <w:rFonts w:ascii="TimesNewRomanPSMT" w:hAnsi="TimesNewRomanPSMT" w:cs="TimesNewRomanPSMT"/>
        </w:rPr>
        <w:t>. n. 117/2017 e ss. mm.), Imprese profit/non profit e Agenzie/enti fo</w:t>
      </w:r>
      <w:r>
        <w:rPr>
          <w:rFonts w:ascii="TimesNewRomanPSMT" w:hAnsi="TimesNewRomanPSMT" w:cs="TimesNewRomanPSMT"/>
        </w:rPr>
        <w:t>rmativi, d'istruzione ed educativi che operino e/o abbiano consolidato esperienze nel contesto educativo, ricreativo, sportivo e socioculturale.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Tutti i soggetti aderenti alla rete devono, inoltre, essere in regola relativamente alla posizione assicurativa</w:t>
      </w:r>
      <w:r>
        <w:rPr>
          <w:rFonts w:ascii="TimesNewRomanPSMT" w:hAnsi="TimesNewRomanPSMT" w:cs="TimesNewRomanPSMT"/>
        </w:rPr>
        <w:t xml:space="preserve"> dei volontari ed alla posizione contributiva ed assistenziale dei dipendenti e collaboratori. 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5- Modalità di svolgimento dei Laboratori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  <w:bCs/>
        </w:rPr>
      </w:pPr>
      <w:r>
        <w:rPr>
          <w:rFonts w:ascii="TimesNewRomanPSMT" w:hAnsi="TimesNewRomanPSMT" w:cs="TimesNewRomanPSMT"/>
          <w:bCs/>
        </w:rPr>
        <w:t>I laboratori estivi dovranno svolgersi nelle ore mattutine e pomeridiane, tutti i giorni dal lunedì al sabato, pr</w:t>
      </w:r>
      <w:r>
        <w:rPr>
          <w:rFonts w:ascii="TimesNewRomanPSMT" w:hAnsi="TimesNewRomanPSMT" w:cs="TimesNewRomanPSMT"/>
          <w:bCs/>
        </w:rPr>
        <w:t xml:space="preserve">esumibilmente dalle ore 08:30 alle ore 12:30 e dalle ore 15:30 alle ore 19:30. In ogni rispettiva fascia oraria </w:t>
      </w:r>
      <w:proofErr w:type="gramStart"/>
      <w:r>
        <w:rPr>
          <w:rFonts w:ascii="TimesNewRomanPSMT" w:hAnsi="TimesNewRomanPSMT" w:cs="TimesNewRomanPSMT"/>
          <w:bCs/>
        </w:rPr>
        <w:t>si</w:t>
      </w:r>
      <w:proofErr w:type="gramEnd"/>
      <w:r>
        <w:rPr>
          <w:rFonts w:ascii="TimesNewRomanPSMT" w:hAnsi="TimesNewRomanPSMT" w:cs="TimesNewRomanPSMT"/>
          <w:bCs/>
        </w:rPr>
        <w:t xml:space="preserve"> dovrà dare disponibilità ad accogliere n. 30 minori circa per un totale di n. 60 minori al giorno</w:t>
      </w:r>
      <w:r>
        <w:rPr>
          <w:rFonts w:ascii="TimesNewRomanPSMT" w:hAnsi="TimesNewRomanPSMT" w:cs="TimesNewRomanPSMT"/>
          <w:bCs/>
          <w:highlight w:val="yellow"/>
        </w:rPr>
        <w:t>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  <w:bCs/>
        </w:rPr>
      </w:pPr>
      <w:r>
        <w:rPr>
          <w:rFonts w:ascii="TimesNewRomanPSMT" w:hAnsi="TimesNewRomanPSMT" w:cs="TimesNewRomanPSMT"/>
          <w:bCs/>
        </w:rPr>
        <w:t xml:space="preserve">Lo svolgimento dei Laboratori estivi avrà </w:t>
      </w:r>
      <w:r>
        <w:rPr>
          <w:rFonts w:ascii="TimesNewRomanPSMT" w:hAnsi="TimesNewRomanPSMT" w:cs="TimesNewRomanPSMT"/>
          <w:bCs/>
        </w:rPr>
        <w:t>una durata complessiva pari a n. 3 settimane individuate da ogni soggetto proponente nei seguenti periodi:</w:t>
      </w:r>
    </w:p>
    <w:p w:rsidR="00801628" w:rsidRDefault="00D52716">
      <w:pPr>
        <w:pStyle w:val="Paragrafoelenco"/>
        <w:numPr>
          <w:ilvl w:val="0"/>
          <w:numId w:val="4"/>
        </w:numPr>
        <w:spacing w:before="240" w:line="240" w:lineRule="auto"/>
        <w:jc w:val="both"/>
        <w:rPr>
          <w:rFonts w:ascii="TimesNewRomanPSMT" w:hAnsi="TimesNewRomanPSMT" w:cs="TimesNewRomanPSMT"/>
          <w:bCs/>
        </w:rPr>
      </w:pPr>
      <w:r>
        <w:rPr>
          <w:rFonts w:ascii="TimesNewRomanPSMT" w:hAnsi="TimesNewRomanPSMT" w:cs="TimesNewRomanPSMT"/>
          <w:bCs/>
        </w:rPr>
        <w:t>n. 1 settimana a scelta dal 04/07 al 23/07 dell’anno 2022;</w:t>
      </w:r>
    </w:p>
    <w:p w:rsidR="00801628" w:rsidRDefault="00D52716">
      <w:pPr>
        <w:pStyle w:val="Paragrafoelenco"/>
        <w:numPr>
          <w:ilvl w:val="0"/>
          <w:numId w:val="4"/>
        </w:numPr>
        <w:spacing w:before="240" w:line="240" w:lineRule="auto"/>
        <w:jc w:val="both"/>
        <w:rPr>
          <w:rFonts w:ascii="TimesNewRomanPSMT" w:hAnsi="TimesNewRomanPSMT" w:cs="TimesNewRomanPSMT"/>
          <w:bCs/>
        </w:rPr>
      </w:pPr>
      <w:r>
        <w:rPr>
          <w:rFonts w:ascii="TimesNewRomanPSMT" w:hAnsi="TimesNewRomanPSMT" w:cs="TimesNewRomanPSMT"/>
          <w:bCs/>
        </w:rPr>
        <w:t>n. 1 settimana a scelta dal 25/07 al 13/08 dell’anno 2022;</w:t>
      </w:r>
    </w:p>
    <w:p w:rsidR="00801628" w:rsidRDefault="00D52716">
      <w:pPr>
        <w:pStyle w:val="Paragrafoelenco"/>
        <w:numPr>
          <w:ilvl w:val="0"/>
          <w:numId w:val="4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Cs/>
        </w:rPr>
        <w:t>n. 1 settimana a scelta dal 16/</w:t>
      </w:r>
      <w:r>
        <w:rPr>
          <w:rFonts w:ascii="TimesNewRomanPSMT" w:hAnsi="TimesNewRomanPSMT" w:cs="TimesNewRomanPSMT"/>
          <w:bCs/>
        </w:rPr>
        <w:t>08 al 03/09 dell’anno 2022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6- Termini e modalità di presentazione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I soggetti interessati potranno aderire al presente Avviso per Manifestazione di interesse, compilando gli appositi moduli predisposti dal Consorzio per la realizzazione del Sistema Int</w:t>
      </w:r>
      <w:r>
        <w:rPr>
          <w:rFonts w:ascii="TimesNewRomanPSMT" w:hAnsi="TimesNewRomanPSMT" w:cs="TimesNewRomanPSMT"/>
        </w:rPr>
        <w:t>egrato di Welfare dell’Ambito Territoriale BR4, reperibili sui siti istituzionali dei Comuni di Cellino San Marco, Erchie, Latiano, Mesagne, San Donaci, San Pancrazio Salentino, San Pietro Vernotico, Torchiarolo e Torre Santa Susanna, di cui:</w:t>
      </w:r>
    </w:p>
    <w:p w:rsidR="00801628" w:rsidRDefault="00D52716">
      <w:pPr>
        <w:pStyle w:val="Paragrafoelenco"/>
        <w:numPr>
          <w:ilvl w:val="0"/>
          <w:numId w:val="2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ALLEGATO A, M</w:t>
      </w:r>
      <w:r>
        <w:rPr>
          <w:rFonts w:ascii="TimesNewRomanPSMT" w:hAnsi="TimesNewRomanPSMT" w:cs="TimesNewRomanPSMT"/>
        </w:rPr>
        <w:t>odulo di adesione/Manifestazione di Interesse in cui devono essere indicati: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gli</w:t>
      </w:r>
      <w:proofErr w:type="gramEnd"/>
      <w:r>
        <w:rPr>
          <w:rFonts w:ascii="TimesNewRomanPSMT" w:hAnsi="TimesNewRomanPSMT" w:cs="TimesNewRomanPSMT"/>
        </w:rPr>
        <w:t xml:space="preserve"> estremi della iscrizione nel Registro delle Organizzazioni di Volontariato e delle Associazioni di Promozione Sociale;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gli</w:t>
      </w:r>
      <w:proofErr w:type="gramEnd"/>
      <w:r>
        <w:rPr>
          <w:rFonts w:ascii="TimesNewRomanPSMT" w:hAnsi="TimesNewRomanPSMT" w:cs="TimesNewRomanPSMT"/>
        </w:rPr>
        <w:t xml:space="preserve"> estremi della iscrizione all’Albo delle Cooperative </w:t>
      </w:r>
      <w:r>
        <w:rPr>
          <w:rFonts w:ascii="TimesNewRomanPSMT" w:hAnsi="TimesNewRomanPSMT" w:cs="TimesNewRomanPSMT"/>
        </w:rPr>
        <w:t>sociali;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gli</w:t>
      </w:r>
      <w:proofErr w:type="gramEnd"/>
      <w:r>
        <w:rPr>
          <w:rFonts w:ascii="TimesNewRomanPSMT" w:hAnsi="TimesNewRomanPSMT" w:cs="TimesNewRomanPSMT"/>
        </w:rPr>
        <w:t xml:space="preserve"> estremi dell’iscrizione alla Camera di Commercio;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l’iscrizione</w:t>
      </w:r>
      <w:proofErr w:type="gramEnd"/>
      <w:r>
        <w:rPr>
          <w:rFonts w:ascii="TimesNewRomanPSMT" w:hAnsi="TimesNewRomanPSMT" w:cs="TimesNewRomanPSMT"/>
        </w:rPr>
        <w:t xml:space="preserve"> nel RUNTS, laddove esistente;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l’impegno</w:t>
      </w:r>
      <w:proofErr w:type="gramEnd"/>
      <w:r>
        <w:rPr>
          <w:rFonts w:ascii="TimesNewRomanPSMT" w:hAnsi="TimesNewRomanPSMT" w:cs="TimesNewRomanPSMT"/>
        </w:rPr>
        <w:t xml:space="preserve"> a raccordarsi e coordinarsi con l’Ufficio di Piano e i Servizi Sociali del Comune;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la</w:t>
      </w:r>
      <w:proofErr w:type="gramEnd"/>
      <w:r>
        <w:rPr>
          <w:rFonts w:ascii="TimesNewRomanPSMT" w:hAnsi="TimesNewRomanPSMT" w:cs="TimesNewRomanPSMT"/>
        </w:rPr>
        <w:t xml:space="preserve"> presa visione e l’accettazione di tutte le condizioni </w:t>
      </w:r>
      <w:r>
        <w:rPr>
          <w:rFonts w:ascii="TimesNewRomanPSMT" w:hAnsi="TimesNewRomanPSMT" w:cs="TimesNewRomanPSMT"/>
        </w:rPr>
        <w:t>contenute nell’Avviso di Manifestazione di Interesse;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l’impegno</w:t>
      </w:r>
      <w:proofErr w:type="gramEnd"/>
      <w:r>
        <w:rPr>
          <w:rFonts w:ascii="TimesNewRomanPSMT" w:hAnsi="TimesNewRomanPSMT" w:cs="TimesNewRomanPSMT"/>
        </w:rPr>
        <w:t xml:space="preserve"> al rispetto integrale delle clausole anticorruzione, per quanto applicabili.</w:t>
      </w:r>
    </w:p>
    <w:p w:rsidR="00801628" w:rsidRDefault="00801628">
      <w:pPr>
        <w:pStyle w:val="Paragrafoelenco"/>
        <w:spacing w:before="240" w:line="240" w:lineRule="auto"/>
        <w:ind w:left="1080"/>
        <w:jc w:val="both"/>
        <w:rPr>
          <w:rFonts w:ascii="TimesNewRomanPSMT" w:hAnsi="TimesNewRomanPSMT" w:cs="TimesNewRomanPSMT"/>
        </w:rPr>
      </w:pPr>
    </w:p>
    <w:p w:rsidR="00801628" w:rsidRDefault="00D52716">
      <w:pPr>
        <w:pStyle w:val="Paragrafoelenco"/>
        <w:numPr>
          <w:ilvl w:val="0"/>
          <w:numId w:val="2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ALLEGATO B, proposta progettuale in cui devono essere indicati: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Nome del proponente;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Nome del progetto;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Periodo di</w:t>
      </w:r>
      <w:r>
        <w:rPr>
          <w:rFonts w:ascii="TimesNewRomanPSMT" w:hAnsi="TimesNewRomanPSMT" w:cs="TimesNewRomanPSMT"/>
        </w:rPr>
        <w:t xml:space="preserve"> svolgimento;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Esperienza del proponente;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Organizzazione del Laboratorio;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Principi educativi e innovatività della proposta;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Utenza dei Laboratori estivi;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Spazi e ambienti;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Personale;</w:t>
      </w:r>
    </w:p>
    <w:p w:rsidR="00801628" w:rsidRDefault="00D52716">
      <w:pPr>
        <w:pStyle w:val="Paragrafoelenco"/>
        <w:numPr>
          <w:ilvl w:val="0"/>
          <w:numId w:val="3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Budget del Laboratorio.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La domanda dovrà pervenire all’Ufficio di Piano, entro le ore 12:00 del 17/06/2022, a mezzo PEC all’indirizzo </w:t>
      </w:r>
      <w:hyperlink r:id="rId8">
        <w:r>
          <w:rPr>
            <w:rStyle w:val="CollegamentoInternet"/>
            <w:rFonts w:ascii="TimesNewRomanPSMT" w:hAnsi="TimesNewRomanPSMT" w:cs="TimesNewRomanPSMT"/>
          </w:rPr>
          <w:t>consorzio@pec.ambitomesagne.it</w:t>
        </w:r>
      </w:hyperlink>
      <w:r>
        <w:rPr>
          <w:rFonts w:ascii="TimesNewRomanPSMT" w:hAnsi="TimesNewRomanPSMT" w:cs="TimesNewRomanPSMT"/>
        </w:rPr>
        <w:t xml:space="preserve"> indicando nell’oggetto: “MANIFESTAZIONE DI INTERESSE PER L</w:t>
      </w:r>
      <w:r>
        <w:rPr>
          <w:rFonts w:ascii="TimesNewRomanPSMT" w:hAnsi="TimesNewRomanPSMT" w:cs="TimesNewRomanPSMT"/>
        </w:rPr>
        <w:t>O SVOLGIMENTO DEI LABORATORI ESTIVI ANNO 2022” e allegando la documentazione richiesta.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6 – Individuazione dei Soggetti aderenti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 termine della ricezione e valutazione delle manifestazioni di interesse, pervenute entro i termini previsti dal present</w:t>
      </w:r>
      <w:r>
        <w:rPr>
          <w:rFonts w:ascii="TimesNewRomanPSMT" w:hAnsi="TimesNewRomanPSMT" w:cs="TimesNewRomanPSMT"/>
        </w:rPr>
        <w:t>e Avviso, il Consorzio ATS BR 4 individuerà una o più strutture per lo svolgimento dei Laboratori estivi e con le quali si procederà con l’affidamento delle attività laboratoriali.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criteri di individuazione delle proposte progettuali adottati sono:</w:t>
      </w:r>
    </w:p>
    <w:p w:rsidR="00801628" w:rsidRDefault="00D52716">
      <w:pPr>
        <w:pStyle w:val="Paragrafoelenco"/>
        <w:numPr>
          <w:ilvl w:val="0"/>
          <w:numId w:val="5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Adeguatezza dell’intervento proposto in termini di modalità organizzative, strumenti, metodologie e sedi delle attività laboratoriali;</w:t>
      </w:r>
    </w:p>
    <w:p w:rsidR="00801628" w:rsidRDefault="00D52716">
      <w:pPr>
        <w:pStyle w:val="Paragrafoelenco"/>
        <w:numPr>
          <w:ilvl w:val="0"/>
          <w:numId w:val="5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Esperienza del proponente nel contesto educativo, ricreativo, sportivo e socioculturale;</w:t>
      </w:r>
    </w:p>
    <w:p w:rsidR="00801628" w:rsidRDefault="00D52716">
      <w:pPr>
        <w:pStyle w:val="Paragrafoelenco"/>
        <w:numPr>
          <w:ilvl w:val="0"/>
          <w:numId w:val="5"/>
        </w:num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Proposta progettuale economicame</w:t>
      </w:r>
      <w:r>
        <w:rPr>
          <w:rFonts w:ascii="TimesNewRomanPSMT" w:hAnsi="TimesNewRomanPSMT" w:cs="TimesNewRomanPSMT"/>
        </w:rPr>
        <w:t>nte vantaggiosa.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L'Ufficio si riserva di richiedere eventuali integrazioni ai fini della compiuta valutazione delle istanze.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lastRenderedPageBreak/>
        <w:t>Art. 7 - Tutela della Privacy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dati personali (anche giudiziari ai sensi art. 10 del Regolamento UE 679/16) verranno trattati escl</w:t>
      </w:r>
      <w:r>
        <w:rPr>
          <w:rFonts w:ascii="TimesNewRomanPSMT" w:hAnsi="TimesNewRomanPSMT" w:cs="TimesNewRomanPSMT"/>
        </w:rPr>
        <w:t>usivamente per la seguente finalità: Individuazione di Soggetti del Terzo Settore per l’attuazione di Laboratori Estivi.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trattamento dei dati da parte dei titolari del trattamento avverrà attraverso procedure informatiche o, comunque, mezzi telematici o</w:t>
      </w:r>
      <w:r>
        <w:rPr>
          <w:rFonts w:ascii="TimesNewRomanPSMT" w:hAnsi="TimesNewRomanPSMT" w:cs="TimesNewRomanPSMT"/>
        </w:rPr>
        <w:t xml:space="preserve"> supporti cartacei, nel rispetto delle adeguate misure tecniche ed organizzative di sicurezza del trattamento previste dalla normativa del Regolamento UE 679/16 (art. 32).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 natura del conferimento dei dati previsti non è facoltativa bensì obbligatoria. S</w:t>
      </w:r>
      <w:r>
        <w:rPr>
          <w:rFonts w:ascii="TimesNewRomanPSMT" w:hAnsi="TimesNewRomanPSMT" w:cs="TimesNewRomanPSMT"/>
        </w:rPr>
        <w:t>i precisa che un eventuale rifiuto al conferimento dei dati comporta l’impossibilità di dare seguito alla procedura.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L’interessato potrà far valere i propri diritti previsti dagli articoli da 15 a 21 del Regolamento UE 679/16 (diritto di accesso, diritto d</w:t>
      </w:r>
      <w:r>
        <w:rPr>
          <w:rFonts w:ascii="TimesNewRomanPSMT" w:hAnsi="TimesNewRomanPSMT" w:cs="TimesNewRomanPSMT"/>
        </w:rPr>
        <w:t>i rettifica, diritto di cancellazione, diritto di limitazione di trattamento, obbligo di notifica in caso di rettifica o cancellazione o limitazione del trattamento, diritto alla portabilità dei dati, diritto di opposizione).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Titolare del Trattamento de</w:t>
      </w:r>
      <w:r>
        <w:rPr>
          <w:rFonts w:ascii="TimesNewRomanPSMT" w:hAnsi="TimesNewRomanPSMT" w:cs="TimesNewRomanPSMT"/>
        </w:rPr>
        <w:t>i dati, ai sensi dell’art. 4, comma 7 e art. 24 del Regolamento UE 679/16 è: il Consorzio per la realizzazione del Sistema Integrato di Welfare dell’Ambito Territoriale BR 4 con sede in Via Roma, n. 4 - Mesagne (BR) - CAP: 72023.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L’informativa estesa sul t</w:t>
      </w:r>
      <w:r>
        <w:rPr>
          <w:rFonts w:ascii="TimesNewRomanPSMT" w:hAnsi="TimesNewRomanPSMT" w:cs="TimesNewRomanPSMT"/>
        </w:rPr>
        <w:t>rattamento dei dati personali è consultabile sui siti istituzionali dei Comuni afferenti del Consorzio per la realizzazione del Sistema Integrato di Welfare dell’Ambito Territoriale BR 4.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8 - Riferimenti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Qualsiasi informazione in ordine alla presente </w:t>
      </w:r>
      <w:r>
        <w:rPr>
          <w:rFonts w:ascii="TimesNewRomanPSMT" w:hAnsi="TimesNewRomanPSMT" w:cs="TimesNewRomanPSMT"/>
        </w:rPr>
        <w:t xml:space="preserve">procedura potrà essere richiesta tramite e-mail info@ambitomesagne.it e/o tramite PEC: </w:t>
      </w:r>
      <w:hyperlink r:id="rId9">
        <w:r>
          <w:rPr>
            <w:rStyle w:val="CollegamentoInternet"/>
            <w:rFonts w:ascii="TimesNewRomanPSMT" w:hAnsi="TimesNewRomanPSMT" w:cs="TimesNewRomanPSMT"/>
          </w:rPr>
          <w:t>consorzio@pec.ambitomesagne.it</w:t>
        </w:r>
      </w:hyperlink>
      <w:r>
        <w:rPr>
          <w:rFonts w:ascii="TimesNewRomanPSMT" w:hAnsi="TimesNewRomanPSMT" w:cs="TimesNewRomanPSMT"/>
        </w:rPr>
        <w:t>.</w:t>
      </w:r>
    </w:p>
    <w:p w:rsidR="00801628" w:rsidRDefault="00D52716">
      <w:pPr>
        <w:spacing w:before="24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Art. 9 - Informazioni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Il presente Avviso è reperibile sul sito internet dei Comu</w:t>
      </w:r>
      <w:r>
        <w:rPr>
          <w:rFonts w:ascii="TimesNewRomanPSMT" w:hAnsi="TimesNewRomanPSMT" w:cs="TimesNewRomanPSMT"/>
        </w:rPr>
        <w:t>ni afferenti del Consorzio per la realizzazione del Sistema Integrato di Welfare dell’Ambito Territoriale BR 4.</w:t>
      </w:r>
    </w:p>
    <w:p w:rsidR="00801628" w:rsidRDefault="00D52716">
      <w:pPr>
        <w:spacing w:before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Eventuali informazioni e/o chiarimenti possono essere richiesti all’Ufficio di Piano Via </w:t>
      </w:r>
      <w:proofErr w:type="spellStart"/>
      <w:r>
        <w:rPr>
          <w:rFonts w:ascii="TimesNewRomanPSMT" w:hAnsi="TimesNewRomanPSMT" w:cs="TimesNewRomanPSMT"/>
        </w:rPr>
        <w:t>Santacesaria</w:t>
      </w:r>
      <w:proofErr w:type="spellEnd"/>
      <w:r>
        <w:rPr>
          <w:rFonts w:ascii="TimesNewRomanPSMT" w:hAnsi="TimesNewRomanPSMT" w:cs="TimesNewRomanPSMT"/>
        </w:rPr>
        <w:t xml:space="preserve"> n.7 - Mesagne (BR) - CAP: 72023, mediante invio di mail all’indirizzo: </w:t>
      </w:r>
      <w:hyperlink r:id="rId10">
        <w:r>
          <w:rPr>
            <w:rStyle w:val="CollegamentoInternet"/>
            <w:rFonts w:ascii="TimesNewRomanPSMT" w:hAnsi="TimesNewRomanPSMT" w:cs="TimesNewRomanPSMT"/>
          </w:rPr>
          <w:t>consorzio@pec.ambitomesagn</w:t>
        </w:r>
        <w:r>
          <w:rPr>
            <w:rStyle w:val="CollegamentoInternet"/>
            <w:rFonts w:ascii="TimesNewRomanPSMT" w:hAnsi="TimesNewRomanPSMT" w:cs="TimesNewRomanPSMT"/>
          </w:rPr>
          <w:t>e.it</w:t>
        </w:r>
      </w:hyperlink>
      <w:r>
        <w:rPr>
          <w:rFonts w:ascii="TimesNewRomanPSMT" w:hAnsi="TimesNewRomanPSMT" w:cs="TimesNewRomanPSMT"/>
        </w:rPr>
        <w:t xml:space="preserve"> e/o telefonicamente al numero 0831/779207.</w:t>
      </w:r>
    </w:p>
    <w:p w:rsidR="00801628" w:rsidRDefault="00801628">
      <w:pPr>
        <w:spacing w:before="240" w:line="240" w:lineRule="auto"/>
        <w:jc w:val="both"/>
        <w:rPr>
          <w:rFonts w:ascii="TimesNewRomanPSMT" w:hAnsi="TimesNewRomanPSMT" w:cs="TimesNewRomanPSMT"/>
        </w:rPr>
      </w:pPr>
    </w:p>
    <w:p w:rsidR="00801628" w:rsidRDefault="00D52716">
      <w:pPr>
        <w:jc w:val="both"/>
        <w:rPr>
          <w:rFonts w:ascii="Times New Roman" w:eastAsia="Times" w:hAnsi="Times New Roman"/>
          <w:szCs w:val="24"/>
        </w:rPr>
      </w:pPr>
      <w:r>
        <w:rPr>
          <w:rFonts w:ascii="Times New Roman" w:hAnsi="Times New Roman"/>
          <w:szCs w:val="24"/>
        </w:rPr>
        <w:t>Mesagne, lì 08/06/2022</w:t>
      </w:r>
    </w:p>
    <w:p w:rsidR="00801628" w:rsidRDefault="00801628">
      <w:pPr>
        <w:jc w:val="both"/>
        <w:rPr>
          <w:rFonts w:ascii="Times New Roman" w:hAnsi="Times New Roman"/>
          <w:szCs w:val="24"/>
        </w:rPr>
      </w:pPr>
    </w:p>
    <w:p w:rsidR="00801628" w:rsidRDefault="00801628">
      <w:pPr>
        <w:jc w:val="both"/>
        <w:rPr>
          <w:rFonts w:ascii="Times New Roman" w:hAnsi="Times New Roman"/>
          <w:szCs w:val="24"/>
        </w:rPr>
      </w:pPr>
    </w:p>
    <w:p w:rsidR="00801628" w:rsidRDefault="00801628">
      <w:pPr>
        <w:jc w:val="both"/>
        <w:rPr>
          <w:rFonts w:ascii="Times New Roman" w:hAnsi="Times New Roman"/>
          <w:szCs w:val="24"/>
        </w:rPr>
      </w:pPr>
    </w:p>
    <w:p w:rsidR="00801628" w:rsidRDefault="00801628">
      <w:pPr>
        <w:jc w:val="both"/>
        <w:rPr>
          <w:rFonts w:ascii="Times New Roman" w:hAnsi="Times New Roman"/>
          <w:szCs w:val="24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874"/>
        <w:gridCol w:w="4872"/>
      </w:tblGrid>
      <w:tr w:rsidR="00801628">
        <w:tc>
          <w:tcPr>
            <w:tcW w:w="4873" w:type="dxa"/>
          </w:tcPr>
          <w:p w:rsidR="00801628" w:rsidRDefault="00D5271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Il Direttore del Consorzio ATS BR4</w:t>
            </w:r>
          </w:p>
          <w:p w:rsidR="00801628" w:rsidRDefault="00D5271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Dott. Pierpaolo </w:t>
            </w:r>
            <w:proofErr w:type="spellStart"/>
            <w:r>
              <w:rPr>
                <w:rFonts w:ascii="Times New Roman" w:hAnsi="Times New Roman"/>
                <w:szCs w:val="24"/>
              </w:rPr>
              <w:t>Budano</w:t>
            </w:r>
            <w:proofErr w:type="spellEnd"/>
          </w:p>
          <w:p w:rsidR="00801628" w:rsidRDefault="00D527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(Firma autografa omessa ai sensi dell’art. 3 del D.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Lgs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n.39/93)</w:t>
            </w:r>
          </w:p>
        </w:tc>
        <w:tc>
          <w:tcPr>
            <w:tcW w:w="4872" w:type="dxa"/>
          </w:tcPr>
          <w:p w:rsidR="00801628" w:rsidRDefault="00D527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Il Presidente del Consorzio ATS BR4</w:t>
            </w:r>
          </w:p>
          <w:p w:rsidR="00801628" w:rsidRDefault="00D5271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Dott. Antonio </w:t>
            </w:r>
            <w:r>
              <w:rPr>
                <w:rFonts w:ascii="Times New Roman" w:hAnsi="Times New Roman"/>
                <w:szCs w:val="24"/>
              </w:rPr>
              <w:t>Calabrese</w:t>
            </w:r>
          </w:p>
          <w:p w:rsidR="00801628" w:rsidRDefault="00D527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(Firma autografa omessa ai sensi dell’art. 3 del D.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Lgs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n.39/93)</w:t>
            </w:r>
          </w:p>
        </w:tc>
      </w:tr>
    </w:tbl>
    <w:p w:rsidR="00801628" w:rsidRDefault="00801628">
      <w:pPr>
        <w:spacing w:before="240" w:line="240" w:lineRule="auto"/>
        <w:jc w:val="both"/>
        <w:rPr>
          <w:rFonts w:ascii="TimesNewRomanPSMT" w:hAnsi="TimesNewRomanPSMT" w:cs="TimesNewRomanPSMT"/>
        </w:rPr>
      </w:pPr>
    </w:p>
    <w:sectPr w:rsidR="00801628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16" w:rsidRDefault="00D52716">
      <w:pPr>
        <w:spacing w:after="0" w:line="240" w:lineRule="auto"/>
      </w:pPr>
      <w:r>
        <w:separator/>
      </w:r>
    </w:p>
  </w:endnote>
  <w:endnote w:type="continuationSeparator" w:id="0">
    <w:p w:rsidR="00D52716" w:rsidRDefault="00D5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8" w:rsidRDefault="00D52716">
    <w:pPr>
      <w:tabs>
        <w:tab w:val="center" w:pos="4153"/>
        <w:tab w:val="right" w:pos="8306"/>
      </w:tabs>
      <w:spacing w:after="0" w:line="240" w:lineRule="auto"/>
      <w:jc w:val="center"/>
      <w:rPr>
        <w:rFonts w:cs="Arial"/>
        <w:sz w:val="20"/>
      </w:rPr>
    </w:pPr>
    <w:r>
      <w:rPr>
        <w:rFonts w:cs="Arial"/>
        <w:sz w:val="20"/>
      </w:rPr>
      <w:t>CONSORZIO PER LA REALIZZAZIONE DEL SISTEMA INTEGRATO DI WELFARE DELL’ATS BR4</w:t>
    </w:r>
  </w:p>
  <w:p w:rsidR="00801628" w:rsidRDefault="00D52716">
    <w:pPr>
      <w:pStyle w:val="Pidipagina"/>
      <w:jc w:val="center"/>
      <w:rPr>
        <w:sz w:val="16"/>
        <w:szCs w:val="16"/>
        <w:lang w:val="en-US"/>
      </w:rPr>
    </w:pPr>
    <w:hyperlink r:id="rId1">
      <w:r>
        <w:rPr>
          <w:rStyle w:val="CollegamentoInternet"/>
          <w:color w:val="auto"/>
          <w:sz w:val="16"/>
          <w:szCs w:val="16"/>
          <w:lang w:val="en-US"/>
        </w:rPr>
        <w:t>www.ambitomesagne.it</w:t>
      </w:r>
    </w:hyperlink>
    <w:r>
      <w:rPr>
        <w:sz w:val="16"/>
        <w:szCs w:val="16"/>
        <w:lang w:val="en-US"/>
      </w:rPr>
      <w:t xml:space="preserve"> email: </w:t>
    </w:r>
    <w:hyperlink r:id="rId2">
      <w:r>
        <w:rPr>
          <w:rStyle w:val="CollegamentoInternet"/>
          <w:color w:val="auto"/>
          <w:sz w:val="16"/>
          <w:szCs w:val="16"/>
          <w:lang w:val="en-US"/>
        </w:rPr>
        <w:t>info@ambitomesagne.it</w:t>
      </w:r>
    </w:hyperlink>
    <w:r>
      <w:rPr>
        <w:sz w:val="16"/>
        <w:szCs w:val="16"/>
        <w:lang w:val="en-US"/>
      </w:rPr>
      <w:t xml:space="preserve"> </w:t>
    </w:r>
    <w:hyperlink r:id="rId3">
      <w:r>
        <w:rPr>
          <w:rStyle w:val="CollegamentoInternet"/>
          <w:color w:val="auto"/>
          <w:sz w:val="16"/>
          <w:szCs w:val="16"/>
          <w:lang w:val="en-US"/>
        </w:rPr>
        <w:t>presidente@ambitomesagne.it</w:t>
      </w:r>
    </w:hyperlink>
    <w:r>
      <w:rPr>
        <w:sz w:val="16"/>
        <w:szCs w:val="16"/>
        <w:lang w:val="en-US"/>
      </w:rPr>
      <w:t xml:space="preserve">  </w:t>
    </w:r>
    <w:hyperlink r:id="rId4">
      <w:r>
        <w:rPr>
          <w:rStyle w:val="CollegamentoInternet"/>
          <w:color w:val="auto"/>
          <w:sz w:val="16"/>
          <w:szCs w:val="16"/>
          <w:lang w:val="en-US"/>
        </w:rPr>
        <w:t>direttore@ambitomesagne.it</w:t>
      </w:r>
    </w:hyperlink>
  </w:p>
  <w:p w:rsidR="00801628" w:rsidRDefault="00D52716">
    <w:pPr>
      <w:pStyle w:val="Pidipagina"/>
      <w:jc w:val="center"/>
      <w:rPr>
        <w:sz w:val="16"/>
        <w:szCs w:val="16"/>
      </w:rPr>
    </w:pPr>
    <w:proofErr w:type="spellStart"/>
    <w:proofErr w:type="gramStart"/>
    <w:r>
      <w:rPr>
        <w:rStyle w:val="CollegamentoInternet"/>
        <w:color w:val="auto"/>
        <w:sz w:val="16"/>
        <w:szCs w:val="16"/>
        <w:u w:val="none"/>
      </w:rPr>
      <w:t>pec</w:t>
    </w:r>
    <w:proofErr w:type="spellEnd"/>
    <w:proofErr w:type="gramEnd"/>
    <w:r>
      <w:rPr>
        <w:rStyle w:val="CollegamentoInternet"/>
        <w:color w:val="auto"/>
        <w:sz w:val="16"/>
        <w:szCs w:val="16"/>
        <w:u w:val="none"/>
      </w:rPr>
      <w:t>:</w:t>
    </w:r>
    <w:r>
      <w:rPr>
        <w:rStyle w:val="CollegamentoInternet"/>
        <w:color w:val="auto"/>
        <w:sz w:val="16"/>
        <w:szCs w:val="16"/>
      </w:rPr>
      <w:t xml:space="preserve"> consorzio</w:t>
    </w:r>
    <w:r>
      <w:rPr>
        <w:rStyle w:val="CollegamentoInternet"/>
        <w:rFonts w:cstheme="minorHAnsi"/>
        <w:color w:val="auto"/>
        <w:sz w:val="16"/>
        <w:szCs w:val="16"/>
      </w:rPr>
      <w:t>@pec.</w:t>
    </w:r>
    <w:r>
      <w:rPr>
        <w:rStyle w:val="CollegamentoInternet"/>
        <w:color w:val="auto"/>
        <w:sz w:val="16"/>
        <w:szCs w:val="16"/>
      </w:rPr>
      <w:t>ambitomesagne.it</w:t>
    </w:r>
  </w:p>
  <w:p w:rsidR="00801628" w:rsidRDefault="00D52716">
    <w:pPr>
      <w:tabs>
        <w:tab w:val="center" w:pos="4153"/>
        <w:tab w:val="right" w:pos="8306"/>
      </w:tabs>
      <w:spacing w:after="0" w:line="240" w:lineRule="auto"/>
      <w:jc w:val="center"/>
      <w:rPr>
        <w:rFonts w:eastAsia="Times New Roman" w:cs="Arial"/>
        <w:spacing w:val="5"/>
        <w:sz w:val="16"/>
      </w:rPr>
    </w:pPr>
    <w:r>
      <w:rPr>
        <w:rFonts w:eastAsia="Times New Roman" w:cs="Arial"/>
        <w:spacing w:val="5"/>
        <w:sz w:val="16"/>
      </w:rPr>
      <w:t xml:space="preserve">Sede Legale: Via E. </w:t>
    </w:r>
    <w:proofErr w:type="spellStart"/>
    <w:r>
      <w:rPr>
        <w:rFonts w:eastAsia="Times New Roman" w:cs="Arial"/>
        <w:spacing w:val="5"/>
        <w:sz w:val="16"/>
      </w:rPr>
      <w:t>Santacesaria</w:t>
    </w:r>
    <w:proofErr w:type="spellEnd"/>
    <w:r>
      <w:rPr>
        <w:rFonts w:eastAsia="Times New Roman" w:cs="Arial"/>
        <w:spacing w:val="5"/>
        <w:sz w:val="16"/>
      </w:rPr>
      <w:t>, 7 - 72023 Mesagne (BR)</w:t>
    </w:r>
    <w:r>
      <w:rPr>
        <w:rFonts w:eastAsia="Times New Roman" w:cs="Arial"/>
        <w:spacing w:val="5"/>
        <w:sz w:val="16"/>
      </w:rPr>
      <w:t xml:space="preserve"> - tel. 0831 779207 - fax 0831 736212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16" w:rsidRDefault="00D52716">
      <w:pPr>
        <w:spacing w:after="0" w:line="240" w:lineRule="auto"/>
      </w:pPr>
      <w:r>
        <w:separator/>
      </w:r>
    </w:p>
  </w:footnote>
  <w:footnote w:type="continuationSeparator" w:id="0">
    <w:p w:rsidR="00D52716" w:rsidRDefault="00D5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8" w:rsidRDefault="00D52716">
    <w:pPr>
      <w:pStyle w:val="Default"/>
      <w:jc w:val="center"/>
      <w:rPr>
        <w:b/>
        <w:bCs/>
        <w:i/>
        <w:color w:val="5B9BD5" w:themeColor="accent5"/>
        <w:sz w:val="22"/>
        <w:szCs w:val="22"/>
      </w:rPr>
    </w:pPr>
    <w:r>
      <w:rPr>
        <w:noProof/>
        <w:lang w:eastAsia="it-IT"/>
      </w:rPr>
      <w:drawing>
        <wp:inline distT="0" distB="0" distL="0" distR="0">
          <wp:extent cx="1447800" cy="1210945"/>
          <wp:effectExtent l="0" t="0" r="0" b="0"/>
          <wp:docPr id="1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1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1628" w:rsidRDefault="00D52716">
    <w:pPr>
      <w:pStyle w:val="Default"/>
      <w:jc w:val="center"/>
      <w:rPr>
        <w:b/>
        <w:bCs/>
        <w:i/>
        <w:color w:val="5B9BD5" w:themeColor="accent5"/>
        <w:sz w:val="20"/>
        <w:szCs w:val="20"/>
      </w:rPr>
    </w:pPr>
    <w:r>
      <w:rPr>
        <w:b/>
        <w:bCs/>
        <w:i/>
        <w:color w:val="5B9BD5" w:themeColor="accent5"/>
        <w:sz w:val="20"/>
        <w:szCs w:val="20"/>
      </w:rPr>
      <w:t>Comuni Mesagne, Cellino San Marco, Erchie, Latiano, San Donaci,</w:t>
    </w:r>
  </w:p>
  <w:p w:rsidR="00801628" w:rsidRDefault="00D52716">
    <w:pPr>
      <w:pStyle w:val="Default"/>
      <w:jc w:val="center"/>
      <w:rPr>
        <w:b/>
        <w:bCs/>
        <w:i/>
        <w:color w:val="5B9BD5" w:themeColor="accent5"/>
        <w:sz w:val="20"/>
        <w:szCs w:val="20"/>
      </w:rPr>
    </w:pPr>
    <w:r>
      <w:rPr>
        <w:b/>
        <w:bCs/>
        <w:i/>
        <w:color w:val="5B9BD5" w:themeColor="accent5"/>
        <w:sz w:val="20"/>
        <w:szCs w:val="20"/>
      </w:rPr>
      <w:t xml:space="preserve">San PancrazioS.no, San PietroV.co, </w:t>
    </w:r>
    <w:r>
      <w:rPr>
        <w:b/>
        <w:bCs/>
        <w:i/>
        <w:color w:val="5B9BD5" w:themeColor="accent5"/>
        <w:sz w:val="20"/>
        <w:szCs w:val="20"/>
      </w:rPr>
      <w:t>Torchiarolo, Torre Santa Susanna</w:t>
    </w:r>
  </w:p>
  <w:p w:rsidR="00801628" w:rsidRDefault="00801628">
    <w:pPr>
      <w:pStyle w:val="Default"/>
      <w:jc w:val="center"/>
      <w:rPr>
        <w:b/>
        <w:bCs/>
        <w:color w:val="5B9BD5" w:themeColor="accent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D69"/>
    <w:multiLevelType w:val="multilevel"/>
    <w:tmpl w:val="52FE5808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373B68"/>
    <w:multiLevelType w:val="multilevel"/>
    <w:tmpl w:val="A4A005F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EA7BCC"/>
    <w:multiLevelType w:val="multilevel"/>
    <w:tmpl w:val="30267D5E"/>
    <w:lvl w:ilvl="0">
      <w:start w:val="1"/>
      <w:numFmt w:val="bullet"/>
      <w:lvlText w:val="-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A0A260B"/>
    <w:multiLevelType w:val="multilevel"/>
    <w:tmpl w:val="45B0BE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C343B35"/>
    <w:multiLevelType w:val="multilevel"/>
    <w:tmpl w:val="462ED814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E732A9"/>
    <w:multiLevelType w:val="multilevel"/>
    <w:tmpl w:val="58A65DB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8"/>
    <w:rsid w:val="00801628"/>
    <w:rsid w:val="00D52716"/>
    <w:rsid w:val="00F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6D7DC-A8CC-428E-9346-38AAD967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3547"/>
    <w:pPr>
      <w:spacing w:after="160" w:line="259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5D0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5D0A"/>
  </w:style>
  <w:style w:type="character" w:customStyle="1" w:styleId="CollegamentoInternet">
    <w:name w:val="Collegamento Internet"/>
    <w:basedOn w:val="Carpredefinitoparagrafo"/>
    <w:uiPriority w:val="99"/>
    <w:unhideWhenUsed/>
    <w:rsid w:val="00A5450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54502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D4134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447B68"/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5D0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765D0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aragrafoelenco">
    <w:name w:val="List Paragraph"/>
    <w:basedOn w:val="Normale"/>
    <w:uiPriority w:val="34"/>
    <w:qFormat/>
    <w:rsid w:val="004D7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@pec.ambitomesag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orzio@pec.ambitomesag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orzio@pec.ambitomesag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te@ambitomesagne.it" TargetMode="External"/><Relationship Id="rId2" Type="http://schemas.openxmlformats.org/officeDocument/2006/relationships/hyperlink" Target="mailto:info@ambitomesagne.it" TargetMode="External"/><Relationship Id="rId1" Type="http://schemas.openxmlformats.org/officeDocument/2006/relationships/hyperlink" Target="http://www.ambitomesagne.it/" TargetMode="External"/><Relationship Id="rId4" Type="http://schemas.openxmlformats.org/officeDocument/2006/relationships/hyperlink" Target="mailto:direttore@ambitomesag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6FD7-98F3-451C-81F1-433D0423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2021-12-18T11:35:00Z</cp:lastPrinted>
  <dcterms:created xsi:type="dcterms:W3CDTF">2022-06-10T07:38:00Z</dcterms:created>
  <dcterms:modified xsi:type="dcterms:W3CDTF">2022-06-10T07:38:00Z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